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315" w:rsidRDefault="003F4315" w:rsidP="003F4315">
      <w:pPr>
        <w:rPr>
          <w:sz w:val="28"/>
        </w:rPr>
      </w:pPr>
      <w:r>
        <w:rPr>
          <w:sz w:val="28"/>
        </w:rPr>
        <w:t xml:space="preserve">Сведения о руководителя и педагогических </w:t>
      </w:r>
      <w:proofErr w:type="gramStart"/>
      <w:r>
        <w:rPr>
          <w:sz w:val="28"/>
        </w:rPr>
        <w:t>кадрах</w:t>
      </w:r>
      <w:proofErr w:type="gramEnd"/>
      <w:r>
        <w:rPr>
          <w:sz w:val="28"/>
        </w:rPr>
        <w:t xml:space="preserve">  МБДОУ «Рунги</w:t>
      </w:r>
      <w:r w:rsidR="008356FD">
        <w:rPr>
          <w:sz w:val="28"/>
        </w:rPr>
        <w:t>нский детский сад» на 01.09.2021</w:t>
      </w:r>
      <w:r>
        <w:rPr>
          <w:sz w:val="28"/>
        </w:rPr>
        <w:t>.</w:t>
      </w:r>
      <w:bookmarkStart w:id="0" w:name="_GoBack"/>
      <w:bookmarkEnd w:id="0"/>
    </w:p>
    <w:tbl>
      <w:tblPr>
        <w:tblW w:w="1531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1"/>
        <w:gridCol w:w="1351"/>
        <w:gridCol w:w="1416"/>
        <w:gridCol w:w="1417"/>
        <w:gridCol w:w="2408"/>
        <w:gridCol w:w="1700"/>
        <w:gridCol w:w="3401"/>
        <w:gridCol w:w="993"/>
        <w:gridCol w:w="708"/>
        <w:gridCol w:w="851"/>
        <w:gridCol w:w="709"/>
      </w:tblGrid>
      <w:tr w:rsidR="003F4315" w:rsidTr="003F4315">
        <w:trPr>
          <w:trHeight w:val="681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Занимаемая 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Профессиональная переподготовка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Специальность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Курсы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Категория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роки курсов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Аттестация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Пред.</w:t>
            </w:r>
          </w:p>
          <w:p w:rsidR="003F4315" w:rsidRDefault="003F431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аттест </w:t>
            </w:r>
          </w:p>
        </w:tc>
      </w:tr>
      <w:tr w:rsidR="003F4315" w:rsidTr="008356FD"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Шагарова Татьяна Геннадиевна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</w:t>
            </w:r>
            <w:proofErr w:type="gramStart"/>
            <w:r>
              <w:rPr>
                <w:sz w:val="20"/>
                <w:szCs w:val="20"/>
              </w:rPr>
              <w:t>.-</w:t>
            </w:r>
            <w:proofErr w:type="gramEnd"/>
            <w:r>
              <w:rPr>
                <w:sz w:val="20"/>
                <w:szCs w:val="20"/>
              </w:rPr>
              <w:t>спец. БМУ,  высшее Чувашский государственный университет им. И.Н. Ульянова.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2004г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Казанский (Приволжский</w:t>
            </w:r>
            <w:proofErr w:type="gramStart"/>
            <w:r>
              <w:rPr>
                <w:sz w:val="20"/>
                <w:szCs w:val="20"/>
              </w:rPr>
              <w:t xml:space="preserve"> )</w:t>
            </w:r>
            <w:proofErr w:type="gramEnd"/>
            <w:r>
              <w:rPr>
                <w:sz w:val="20"/>
                <w:szCs w:val="20"/>
              </w:rPr>
              <w:t xml:space="preserve"> федеральный университет, профессиональная переподготовка 2012г.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Филолог, менеджмент в  сфере образования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8356FD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Обучающая организация:</w:t>
            </w:r>
          </w:p>
          <w:p w:rsidR="008356FD" w:rsidRPr="008356FD" w:rsidRDefault="008356FD" w:rsidP="008356FD">
            <w:pPr>
              <w:pStyle w:val="a4"/>
              <w:shd w:val="clear" w:color="auto" w:fill="FFFFFF" w:themeFill="background1"/>
              <w:spacing w:before="0" w:beforeAutospacing="0" w:after="240" w:afterAutospacing="0" w:line="270" w:lineRule="atLeast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color w:val="000000"/>
                <w:sz w:val="18"/>
                <w:szCs w:val="18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8356FD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Тема/проблема повышения квалификации:</w:t>
            </w:r>
          </w:p>
          <w:p w:rsidR="003F4315" w:rsidRPr="008356FD" w:rsidRDefault="008356FD" w:rsidP="008356FD">
            <w:pPr>
              <w:pStyle w:val="a4"/>
              <w:shd w:val="clear" w:color="auto" w:fill="FFFFFF" w:themeFill="background1"/>
              <w:spacing w:before="0" w:beforeAutospacing="0" w:after="240" w:afterAutospacing="0" w:line="270" w:lineRule="atLeast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color w:val="000000"/>
                <w:sz w:val="18"/>
                <w:szCs w:val="18"/>
              </w:rPr>
              <w:t>Деятельность руководителя по профессиональному развитию работников ДОО в условиях реализации ФГОС, 72 ч.,2021г.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Государственном унитарном предприятьии Республики Татарстан «Центр развития закупок Республики Татарстан». 108 ч «Контрактная система в сфере закупок товаров, работ, услуг, для обеспечения государственных и муниципальных нужд»2019г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rFonts w:asciiTheme="minorHAnsi" w:eastAsiaTheme="minorEastAsia" w:hAnsiTheme="minorHAnsi"/>
              </w:rPr>
            </w:pPr>
            <w:r>
              <w:rPr>
                <w:rFonts w:asciiTheme="minorHAnsi" w:eastAsiaTheme="minorEastAsia" w:hAnsiTheme="minorHAnsi"/>
                <w:sz w:val="22"/>
                <w:szCs w:val="22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8356FD"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8356FD"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8356FD">
              <w:rPr>
                <w:sz w:val="20"/>
                <w:szCs w:val="20"/>
              </w:rPr>
              <w:t>3</w:t>
            </w:r>
          </w:p>
        </w:tc>
      </w:tr>
      <w:tr w:rsidR="003F4315" w:rsidTr="008356FD"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Шурбина Ирина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Ульяновский государственный педагогический университет им. И.Н.Ульянов</w:t>
            </w:r>
            <w:r>
              <w:rPr>
                <w:sz w:val="20"/>
                <w:szCs w:val="20"/>
              </w:rPr>
              <w:lastRenderedPageBreak/>
              <w:t>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, ГАОУ ДПО «Институт развития образования РеспубликиТатарстан» профессиональная переподготовка 2014г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Преподаватель русского языка и лит</w:t>
            </w:r>
            <w:proofErr w:type="gramStart"/>
            <w:r>
              <w:rPr>
                <w:sz w:val="20"/>
                <w:szCs w:val="20"/>
              </w:rPr>
              <w:t xml:space="preserve">., </w:t>
            </w:r>
            <w:proofErr w:type="gramEnd"/>
            <w:r>
              <w:rPr>
                <w:sz w:val="20"/>
                <w:szCs w:val="20"/>
              </w:rPr>
              <w:t>педагогика и методика дошкольного образования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356FD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Обучающая организация:</w:t>
            </w:r>
          </w:p>
          <w:p w:rsidR="008356FD" w:rsidRPr="008356FD" w:rsidRDefault="008356FD" w:rsidP="008356FD">
            <w:pPr>
              <w:pStyle w:val="a4"/>
              <w:shd w:val="clear" w:color="auto" w:fill="FFFFFF" w:themeFill="background1"/>
              <w:spacing w:before="0" w:beforeAutospacing="0" w:after="240" w:afterAutospacing="0" w:line="270" w:lineRule="atLeast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color w:val="000000"/>
                <w:sz w:val="18"/>
                <w:szCs w:val="18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8356FD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lastRenderedPageBreak/>
              <w:t>Тема/проблема повышения квалификации:</w:t>
            </w:r>
          </w:p>
          <w:p w:rsidR="003F4315" w:rsidRPr="008356FD" w:rsidRDefault="008356FD" w:rsidP="008356FD">
            <w:pPr>
              <w:pStyle w:val="a4"/>
              <w:shd w:val="clear" w:color="auto" w:fill="FFFFFF" w:themeFill="background1"/>
              <w:spacing w:before="0" w:beforeAutospacing="0" w:after="240" w:afterAutospacing="0" w:line="270" w:lineRule="atLeast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color w:val="000000"/>
                <w:sz w:val="18"/>
                <w:szCs w:val="18"/>
              </w:rPr>
              <w:t xml:space="preserve">Игра как универсальное средство интеграции детских видов деятельности в дошкольной образовательной организации в условиях реализации ФГОС </w:t>
            </w:r>
            <w:proofErr w:type="gramStart"/>
            <w:r w:rsidRPr="008356FD">
              <w:rPr>
                <w:color w:val="000000"/>
                <w:sz w:val="18"/>
                <w:szCs w:val="18"/>
              </w:rPr>
              <w:t>ДО</w:t>
            </w:r>
            <w:proofErr w:type="gramEnd"/>
            <w:r w:rsidRPr="008356FD">
              <w:rPr>
                <w:color w:val="000000"/>
                <w:sz w:val="18"/>
                <w:szCs w:val="18"/>
              </w:rPr>
              <w:t xml:space="preserve"> (</w:t>
            </w:r>
            <w:proofErr w:type="gramStart"/>
            <w:r w:rsidRPr="008356FD">
              <w:rPr>
                <w:color w:val="000000"/>
                <w:sz w:val="18"/>
                <w:szCs w:val="18"/>
              </w:rPr>
              <w:t>в</w:t>
            </w:r>
            <w:proofErr w:type="gramEnd"/>
            <w:r w:rsidRPr="008356FD">
              <w:rPr>
                <w:color w:val="000000"/>
                <w:sz w:val="18"/>
                <w:szCs w:val="18"/>
              </w:rPr>
              <w:t xml:space="preserve"> том числе 16 часов по особенностям организации работы с детьми с ОВЗ).</w:t>
            </w:r>
            <w:r w:rsidRPr="008356FD">
              <w:rPr>
                <w:sz w:val="20"/>
                <w:szCs w:val="20"/>
              </w:rPr>
              <w:t>72 ч, 2021</w:t>
            </w:r>
            <w:r w:rsidR="003F4315" w:rsidRPr="008356FD">
              <w:rPr>
                <w:sz w:val="20"/>
                <w:szCs w:val="20"/>
              </w:rPr>
              <w:t>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Pr="003F2137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</w:tr>
      <w:tr w:rsidR="003F4315" w:rsidTr="009C0C8F">
        <w:trPr>
          <w:trHeight w:val="1575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Дворцова Нина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сред.-спец., дошкольное Канашское педагогическое училище</w:t>
            </w:r>
          </w:p>
          <w:p w:rsidR="009C0C8F" w:rsidRDefault="009C0C8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6D20EF">
            <w:pPr>
              <w:spacing w:line="276" w:lineRule="auto"/>
              <w:rPr>
                <w:rFonts w:asciiTheme="minorHAnsi" w:eastAsiaTheme="minorEastAsia" w:hAnsiTheme="minorHAnsi"/>
              </w:rPr>
            </w:pPr>
            <w:r>
              <w:rPr>
                <w:rFonts w:asciiTheme="minorHAnsi" w:eastAsiaTheme="minorEastAsia" w:hAnsiTheme="minorHAns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6FD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Обучающая организация:</w:t>
            </w:r>
          </w:p>
          <w:p w:rsidR="008356FD" w:rsidRPr="008356FD" w:rsidRDefault="003F4315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ФГАОУ ВО КФУ </w:t>
            </w:r>
            <w:r w:rsidR="008356FD"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Тема/проблема повышения квалификации:</w:t>
            </w:r>
          </w:p>
          <w:p w:rsidR="003F4315" w:rsidRDefault="008356FD" w:rsidP="008356F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F4315">
              <w:rPr>
                <w:sz w:val="20"/>
                <w:szCs w:val="20"/>
              </w:rPr>
              <w:t>«Проектированиеипроцесса формирование математической культуры детей дошкольного возраста», 72 ч, 2018г</w:t>
            </w:r>
          </w:p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8356F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20</w:t>
            </w:r>
            <w:r>
              <w:rPr>
                <w:sz w:val="20"/>
                <w:szCs w:val="20"/>
              </w:rPr>
              <w:t>21</w:t>
            </w:r>
          </w:p>
          <w:p w:rsidR="008356FD" w:rsidRDefault="008356FD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 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315" w:rsidRDefault="003F4315">
            <w:pPr>
              <w:spacing w:line="276" w:lineRule="auto"/>
              <w:rPr>
                <w:rFonts w:asciiTheme="minorHAnsi" w:eastAsiaTheme="minorEastAsia" w:hAnsiTheme="minorHAnsi"/>
              </w:rPr>
            </w:pPr>
          </w:p>
        </w:tc>
      </w:tr>
      <w:tr w:rsidR="009C0C8F" w:rsidTr="003F4315">
        <w:trPr>
          <w:trHeight w:val="790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Марина Мария Ивановна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>
            <w:pPr>
              <w:spacing w:line="276" w:lineRule="auto"/>
              <w:rPr>
                <w:sz w:val="20"/>
                <w:szCs w:val="20"/>
              </w:rPr>
            </w:pPr>
            <w:r w:rsidRPr="009C0C8F">
              <w:rPr>
                <w:sz w:val="20"/>
                <w:szCs w:val="20"/>
              </w:rPr>
              <w:t>ср</w:t>
            </w:r>
            <w:r>
              <w:rPr>
                <w:sz w:val="20"/>
                <w:szCs w:val="20"/>
              </w:rPr>
              <w:t>ед.-спец., дошкольноеКубышевский</w:t>
            </w:r>
          </w:p>
          <w:p w:rsidR="009C0C8F" w:rsidRDefault="009C0C8F">
            <w:pPr>
              <w:spacing w:line="276" w:lineRule="auto"/>
              <w:rPr>
                <w:sz w:val="20"/>
                <w:szCs w:val="20"/>
              </w:rPr>
            </w:pPr>
          </w:p>
          <w:p w:rsidR="009C0C8F" w:rsidRDefault="009C0C8F" w:rsidP="009C0C8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6D20EF">
            <w:pPr>
              <w:spacing w:line="276" w:lineRule="auto"/>
              <w:rPr>
                <w:rFonts w:asciiTheme="minorHAnsi" w:eastAsiaTheme="minorEastAsia" w:hAnsiTheme="minorHAnsi"/>
              </w:rPr>
            </w:pPr>
            <w:r>
              <w:rPr>
                <w:rFonts w:asciiTheme="minorHAnsi" w:eastAsiaTheme="minorEastAsia" w:hAnsiTheme="minorHAnsi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137" w:rsidRPr="003F2137" w:rsidRDefault="003F2137" w:rsidP="003F2137">
            <w:pPr>
              <w:spacing w:line="276" w:lineRule="auto"/>
              <w:rPr>
                <w:sz w:val="20"/>
                <w:szCs w:val="20"/>
              </w:rPr>
            </w:pPr>
            <w:r w:rsidRPr="003F2137">
              <w:rPr>
                <w:sz w:val="20"/>
                <w:szCs w:val="20"/>
              </w:rPr>
              <w:t>воспитатель</w:t>
            </w:r>
          </w:p>
          <w:p w:rsidR="009C0C8F" w:rsidRDefault="003F2137" w:rsidP="003F2137">
            <w:pPr>
              <w:spacing w:line="276" w:lineRule="auto"/>
              <w:rPr>
                <w:sz w:val="20"/>
                <w:szCs w:val="20"/>
              </w:rPr>
            </w:pPr>
            <w:r w:rsidRPr="003F2137">
              <w:rPr>
                <w:sz w:val="20"/>
                <w:szCs w:val="20"/>
              </w:rPr>
              <w:t>дошколь.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6FD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Обучающая организация:</w:t>
            </w:r>
          </w:p>
          <w:p w:rsidR="006D20EF" w:rsidRDefault="006D20EF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6D20EF">
              <w:rPr>
                <w:sz w:val="20"/>
                <w:szCs w:val="20"/>
              </w:rPr>
              <w:t>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6D20EF" w:rsidRPr="008356FD" w:rsidRDefault="008356FD" w:rsidP="008356FD">
            <w:pPr>
              <w:shd w:val="clear" w:color="auto" w:fill="FFFFFF" w:themeFill="background1"/>
              <w:textAlignment w:val="baseline"/>
              <w:rPr>
                <w:color w:val="000000"/>
                <w:sz w:val="18"/>
                <w:szCs w:val="18"/>
              </w:rPr>
            </w:pPr>
            <w:r w:rsidRPr="008356FD">
              <w:rPr>
                <w:rStyle w:val="a3"/>
                <w:color w:val="000000"/>
                <w:sz w:val="18"/>
                <w:szCs w:val="18"/>
                <w:bdr w:val="none" w:sz="0" w:space="0" w:color="auto" w:frame="1"/>
              </w:rPr>
              <w:t>Тема/проблема повышения квалификации:</w:t>
            </w:r>
          </w:p>
          <w:p w:rsidR="009C0C8F" w:rsidRDefault="006D20EF" w:rsidP="009C0C8F">
            <w:pPr>
              <w:spacing w:line="276" w:lineRule="auto"/>
              <w:rPr>
                <w:sz w:val="20"/>
                <w:szCs w:val="20"/>
              </w:rPr>
            </w:pPr>
            <w:r w:rsidRPr="006D20EF">
              <w:rPr>
                <w:sz w:val="20"/>
                <w:szCs w:val="20"/>
              </w:rPr>
              <w:t>Интеллектуальное развитие детей дошкольного возраста средствами цифровизации, математики, роботоконструирования</w:t>
            </w:r>
            <w:r>
              <w:rPr>
                <w:sz w:val="20"/>
                <w:szCs w:val="20"/>
              </w:rPr>
              <w:t>, 72 ч, 2020г.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3F2137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Pr="009C0C8F" w:rsidRDefault="003F2137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3F2137" w:rsidP="009C0C8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 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8F" w:rsidRDefault="009C0C8F">
            <w:pPr>
              <w:spacing w:line="276" w:lineRule="auto"/>
              <w:rPr>
                <w:rFonts w:asciiTheme="minorHAnsi" w:eastAsiaTheme="minorEastAsia" w:hAnsiTheme="minorHAnsi"/>
              </w:rPr>
            </w:pPr>
          </w:p>
        </w:tc>
      </w:tr>
    </w:tbl>
    <w:p w:rsidR="00ED58E5" w:rsidRDefault="00ED58E5"/>
    <w:sectPr w:rsidR="00ED58E5" w:rsidSect="008356FD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F4315"/>
    <w:rsid w:val="001C6D34"/>
    <w:rsid w:val="003F2137"/>
    <w:rsid w:val="003F4315"/>
    <w:rsid w:val="006D20EF"/>
    <w:rsid w:val="008356FD"/>
    <w:rsid w:val="009C0C8F"/>
    <w:rsid w:val="00ED5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56FD"/>
    <w:rPr>
      <w:b/>
      <w:bCs/>
    </w:rPr>
  </w:style>
  <w:style w:type="paragraph" w:styleId="a4">
    <w:name w:val="Normal (Web)"/>
    <w:basedOn w:val="a"/>
    <w:uiPriority w:val="99"/>
    <w:unhideWhenUsed/>
    <w:rsid w:val="008356F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8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94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5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2019-10-31T12:20:00Z</dcterms:created>
  <dcterms:modified xsi:type="dcterms:W3CDTF">2021-08-21T09:22:00Z</dcterms:modified>
</cp:coreProperties>
</file>